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A55F4" w14:textId="25F2C9C3" w:rsidR="0096411A" w:rsidRDefault="0096411A" w:rsidP="00F0500F">
      <w:pPr>
        <w:pStyle w:val="PHFstandfirst15pt"/>
        <w:spacing w:after="0" w:line="240" w:lineRule="auto"/>
        <w:ind w:left="-6"/>
        <w:rPr>
          <w:rFonts w:ascii="Impact" w:eastAsia="Impact" w:hAnsi="Impact" w:cs="Impact"/>
          <w:sz w:val="72"/>
        </w:rPr>
      </w:pPr>
      <w:r w:rsidRPr="0096411A">
        <w:rPr>
          <w:rFonts w:ascii="Impact" w:eastAsia="Impact" w:hAnsi="Impact" w:cs="Impact"/>
          <w:sz w:val="72"/>
        </w:rPr>
        <w:t xml:space="preserve">Safeguarding of children </w:t>
      </w:r>
      <w:r>
        <w:rPr>
          <w:rFonts w:ascii="Impact" w:eastAsia="Impact" w:hAnsi="Impact" w:cs="Impact"/>
          <w:sz w:val="72"/>
        </w:rPr>
        <w:br/>
      </w:r>
      <w:r w:rsidRPr="0096411A">
        <w:rPr>
          <w:rFonts w:ascii="Impact" w:eastAsia="Impact" w:hAnsi="Impact" w:cs="Impact"/>
          <w:sz w:val="72"/>
        </w:rPr>
        <w:t xml:space="preserve">and vulnerable adults </w:t>
      </w:r>
    </w:p>
    <w:p w14:paraId="2E9BB1E3" w14:textId="75C2005E" w:rsidR="00F0500F" w:rsidRDefault="00F0500F" w:rsidP="00F0500F">
      <w:pPr>
        <w:spacing w:after="0" w:line="360" w:lineRule="auto"/>
        <w:ind w:left="-17" w:firstLine="0"/>
      </w:pPr>
      <w:r w:rsidRPr="00F0500F">
        <w:rPr>
          <w:szCs w:val="22"/>
        </w:rPr>
        <w:br/>
      </w:r>
      <w:r w:rsidR="0096411A" w:rsidRPr="0096411A">
        <w:rPr>
          <w:sz w:val="30"/>
        </w:rPr>
        <w:t>Resource for organisations delivering activities and services for young people online</w:t>
      </w:r>
      <w:r>
        <w:rPr>
          <w:sz w:val="30"/>
        </w:rPr>
        <w:br/>
      </w:r>
      <w:r w:rsidR="0096411A">
        <w:br/>
      </w:r>
      <w:r w:rsidR="0096411A" w:rsidRPr="0096411A">
        <w:t>All Paul Hamlyn Foundation (PHF) funded organisations, individuals and projects that work with</w:t>
      </w:r>
      <w:r w:rsidR="003147F0">
        <w:t xml:space="preserve">  </w:t>
      </w:r>
      <w:r w:rsidR="0096411A" w:rsidRPr="0096411A">
        <w:t>children and young people or vulnerable adults are required to have a safeguarding policy and</w:t>
      </w:r>
      <w:r w:rsidR="003147F0">
        <w:t xml:space="preserve">  </w:t>
      </w:r>
      <w:r w:rsidR="0096411A" w:rsidRPr="0096411A">
        <w:t>active procedures in place. You can view our safeguarding policy here</w:t>
      </w:r>
      <w:r w:rsidR="0096411A">
        <w:t>.</w:t>
      </w:r>
    </w:p>
    <w:p w14:paraId="2A6B5765" w14:textId="77777777" w:rsidR="00F0500F" w:rsidRDefault="00F0500F" w:rsidP="00F0500F">
      <w:pPr>
        <w:spacing w:after="0" w:line="360" w:lineRule="auto"/>
        <w:ind w:left="-17" w:firstLine="0"/>
      </w:pPr>
    </w:p>
    <w:p w14:paraId="605124CE" w14:textId="5AC94D37" w:rsidR="0096411A" w:rsidRPr="00F0500F" w:rsidRDefault="0096411A" w:rsidP="00F0500F">
      <w:pPr>
        <w:spacing w:after="0" w:line="360" w:lineRule="auto"/>
        <w:ind w:left="-17" w:firstLine="0"/>
      </w:pPr>
      <w:r w:rsidRPr="0096411A">
        <w:t>Since COVID-19 pandemic many organisations have explored forms of online delivery to support children and young people, schools, family groups</w:t>
      </w:r>
      <w:r w:rsidR="003147F0">
        <w:t xml:space="preserve">  </w:t>
      </w:r>
      <w:r w:rsidRPr="0096411A">
        <w:t>and other individuals. In tandem with developing online approaches, organisations</w:t>
      </w:r>
      <w:r w:rsidR="003147F0">
        <w:t xml:space="preserve">  </w:t>
      </w:r>
      <w:r w:rsidRPr="0096411A">
        <w:t>should ensure their safeguarding policies continue to cover the</w:t>
      </w:r>
      <w:r w:rsidR="003147F0">
        <w:t xml:space="preserve">  </w:t>
      </w:r>
      <w:r w:rsidRPr="0096411A">
        <w:t>complex challenges that can arise from online engagement.</w:t>
      </w:r>
      <w:r w:rsidR="003147F0">
        <w:t xml:space="preserve">  </w:t>
      </w:r>
      <w:r w:rsidRPr="0096411A">
        <w:t xml:space="preserve"> All schools and colleges will have robust policies and procedures in place to support and protect</w:t>
      </w:r>
      <w:r w:rsidR="003147F0">
        <w:t xml:space="preserve">  </w:t>
      </w:r>
      <w:r w:rsidRPr="0096411A">
        <w:t xml:space="preserve">the whole learning community. These will be in line with the Department for Education’s (DfE’s) statutory guidance on </w:t>
      </w:r>
      <w:hyperlink r:id="rId8" w:history="1">
        <w:r w:rsidRPr="0096411A">
          <w:rPr>
            <w:rStyle w:val="Hyperlink"/>
          </w:rPr>
          <w:t>Keeping Children Safe in Education 2024</w:t>
        </w:r>
        <w:r w:rsidR="003147F0">
          <w:rPr>
            <w:rStyle w:val="Hyperlink"/>
          </w:rPr>
          <w:t xml:space="preserve">  </w:t>
        </w:r>
        <w:r w:rsidRPr="0096411A">
          <w:rPr>
            <w:rStyle w:val="Hyperlink"/>
          </w:rPr>
          <w:t>(with specific reference to online safety from page 38)</w:t>
        </w:r>
      </w:hyperlink>
      <w:r>
        <w:t>.</w:t>
      </w:r>
      <w:r w:rsidRPr="0096411A">
        <w:t xml:space="preserve"> The considerations and resources below will help your organisation to establish a culture which</w:t>
      </w:r>
      <w:r w:rsidR="003147F0">
        <w:t xml:space="preserve">  </w:t>
      </w:r>
      <w:r w:rsidRPr="0096411A">
        <w:t>safeguards both staff and participants online. Your organisation should understand these</w:t>
      </w:r>
      <w:r w:rsidR="003147F0">
        <w:t xml:space="preserve">  </w:t>
      </w:r>
      <w:r w:rsidRPr="0096411A">
        <w:t>requirements and model these procedures before it embarks upon any digital development.</w:t>
      </w:r>
      <w:r w:rsidR="00F0500F">
        <w:br/>
      </w:r>
    </w:p>
    <w:p w14:paraId="25210934" w14:textId="1B7B655E" w:rsidR="00C51802" w:rsidRPr="007B028C" w:rsidRDefault="0096411A" w:rsidP="0096411A">
      <w:pPr>
        <w:pStyle w:val="Heading1"/>
        <w:spacing w:after="0" w:line="360" w:lineRule="auto"/>
      </w:pPr>
      <w:r>
        <w:t>Considerations</w:t>
      </w:r>
    </w:p>
    <w:p w14:paraId="34797889" w14:textId="325D2C22" w:rsidR="0096411A" w:rsidRPr="0096411A" w:rsidRDefault="0096411A" w:rsidP="0096411A">
      <w:pPr>
        <w:pStyle w:val="Heading2"/>
        <w:numPr>
          <w:ilvl w:val="0"/>
          <w:numId w:val="4"/>
        </w:numPr>
        <w:spacing w:after="0" w:line="360" w:lineRule="auto"/>
        <w:rPr>
          <w:rFonts w:ascii="Georgia Pro" w:eastAsia="Georgia Pro" w:hAnsi="Georgia Pro" w:cs="Georgia Pro"/>
          <w:b w:val="0"/>
          <w:noProof w:val="0"/>
          <w:color w:val="04282F"/>
          <w:lang w:bidi="en-GB"/>
        </w:rPr>
      </w:pPr>
      <w:r w:rsidRPr="0096411A">
        <w:rPr>
          <w:rFonts w:ascii="Georgia Pro" w:eastAsia="Georgia Pro" w:hAnsi="Georgia Pro" w:cs="Georgia Pro"/>
          <w:b w:val="0"/>
          <w:noProof w:val="0"/>
          <w:color w:val="04282F"/>
          <w:lang w:bidi="en-GB"/>
        </w:rPr>
        <w:t xml:space="preserve">Online safety should appear within your organisation’s safeguarding policy. </w:t>
      </w:r>
    </w:p>
    <w:p w14:paraId="6A6092AD" w14:textId="53D24323" w:rsidR="0096411A" w:rsidRPr="0096411A" w:rsidRDefault="0096411A" w:rsidP="0096411A">
      <w:pPr>
        <w:pStyle w:val="Heading2"/>
        <w:numPr>
          <w:ilvl w:val="0"/>
          <w:numId w:val="4"/>
        </w:numPr>
        <w:spacing w:after="0" w:line="360" w:lineRule="auto"/>
        <w:rPr>
          <w:rFonts w:ascii="Georgia Pro" w:eastAsia="Georgia Pro" w:hAnsi="Georgia Pro" w:cs="Georgia Pro"/>
          <w:b w:val="0"/>
          <w:noProof w:val="0"/>
          <w:color w:val="04282F"/>
          <w:lang w:bidi="en-GB"/>
        </w:rPr>
      </w:pPr>
      <w:r w:rsidRPr="0096411A">
        <w:rPr>
          <w:rFonts w:ascii="Georgia Pro" w:eastAsia="Georgia Pro" w:hAnsi="Georgia Pro" w:cs="Georgia Pro"/>
          <w:b w:val="0"/>
          <w:noProof w:val="0"/>
          <w:color w:val="04282F"/>
          <w:lang w:bidi="en-GB"/>
        </w:rPr>
        <w:t>Assess your policies and procedures as your digital provision grows. If online</w:t>
      </w:r>
      <w:r>
        <w:rPr>
          <w:rFonts w:ascii="Georgia Pro" w:eastAsia="Georgia Pro" w:hAnsi="Georgia Pro" w:cs="Georgia Pro"/>
          <w:b w:val="0"/>
          <w:noProof w:val="0"/>
          <w:color w:val="04282F"/>
          <w:lang w:bidi="en-GB"/>
        </w:rPr>
        <w:t xml:space="preserve"> </w:t>
      </w:r>
      <w:r w:rsidRPr="0096411A">
        <w:rPr>
          <w:rFonts w:ascii="Georgia Pro" w:eastAsia="Georgia Pro" w:hAnsi="Georgia Pro" w:cs="Georgia Pro"/>
          <w:b w:val="0"/>
          <w:noProof w:val="0"/>
          <w:color w:val="04282F"/>
          <w:lang w:bidi="en-GB"/>
        </w:rPr>
        <w:t>provision is a substantial part of your programme consider having a stand</w:t>
      </w:r>
      <w:r w:rsidR="003147F0">
        <w:rPr>
          <w:rFonts w:ascii="Georgia Pro" w:eastAsia="Georgia Pro" w:hAnsi="Georgia Pro" w:cs="Georgia Pro"/>
          <w:b w:val="0"/>
          <w:noProof w:val="0"/>
          <w:color w:val="04282F"/>
          <w:lang w:bidi="en-GB"/>
        </w:rPr>
        <w:t>-</w:t>
      </w:r>
      <w:r w:rsidRPr="0096411A">
        <w:rPr>
          <w:rFonts w:ascii="Georgia Pro" w:eastAsia="Georgia Pro" w:hAnsi="Georgia Pro" w:cs="Georgia Pro"/>
          <w:b w:val="0"/>
          <w:noProof w:val="0"/>
          <w:color w:val="04282F"/>
          <w:lang w:bidi="en-GB"/>
        </w:rPr>
        <w:t xml:space="preserve">alone online safety policy. </w:t>
      </w:r>
    </w:p>
    <w:p w14:paraId="15E7D722" w14:textId="6D8D69CB" w:rsidR="0096411A" w:rsidRPr="0096411A" w:rsidRDefault="0096411A" w:rsidP="0096411A">
      <w:pPr>
        <w:pStyle w:val="Heading2"/>
        <w:numPr>
          <w:ilvl w:val="0"/>
          <w:numId w:val="4"/>
        </w:numPr>
        <w:spacing w:after="0" w:line="360" w:lineRule="auto"/>
        <w:rPr>
          <w:rFonts w:ascii="Georgia Pro" w:eastAsia="Georgia Pro" w:hAnsi="Georgia Pro" w:cs="Georgia Pro"/>
          <w:b w:val="0"/>
          <w:noProof w:val="0"/>
          <w:color w:val="04282F"/>
          <w:lang w:bidi="en-GB"/>
        </w:rPr>
      </w:pPr>
      <w:r w:rsidRPr="0096411A">
        <w:rPr>
          <w:rFonts w:ascii="Georgia Pro" w:eastAsia="Georgia Pro" w:hAnsi="Georgia Pro" w:cs="Georgia Pro"/>
          <w:b w:val="0"/>
          <w:noProof w:val="0"/>
          <w:color w:val="04282F"/>
          <w:lang w:bidi="en-GB"/>
        </w:rPr>
        <w:t>Include an escalation plan in your policy</w:t>
      </w:r>
      <w:r w:rsidR="003147F0">
        <w:rPr>
          <w:rFonts w:ascii="Georgia Pro" w:eastAsia="Georgia Pro" w:hAnsi="Georgia Pro" w:cs="Georgia Pro"/>
          <w:b w:val="0"/>
          <w:noProof w:val="0"/>
          <w:color w:val="04282F"/>
          <w:lang w:bidi="en-GB"/>
        </w:rPr>
        <w:t xml:space="preserve">  </w:t>
      </w:r>
      <w:r w:rsidRPr="0096411A">
        <w:rPr>
          <w:rFonts w:ascii="Georgia Pro" w:eastAsia="Georgia Pro" w:hAnsi="Georgia Pro" w:cs="Georgia Pro"/>
          <w:b w:val="0"/>
          <w:noProof w:val="0"/>
          <w:color w:val="04282F"/>
          <w:lang w:bidi="en-GB"/>
        </w:rPr>
        <w:t xml:space="preserve">(i.e. know what to do if an incident arises). </w:t>
      </w:r>
    </w:p>
    <w:p w14:paraId="14953C1C" w14:textId="7EF7A493" w:rsidR="0096411A" w:rsidRDefault="0096411A" w:rsidP="0096411A">
      <w:pPr>
        <w:pStyle w:val="Heading2"/>
        <w:numPr>
          <w:ilvl w:val="0"/>
          <w:numId w:val="4"/>
        </w:numPr>
        <w:spacing w:after="0" w:line="360" w:lineRule="auto"/>
        <w:rPr>
          <w:rFonts w:ascii="Georgia Pro" w:eastAsia="Georgia Pro" w:hAnsi="Georgia Pro" w:cs="Georgia Pro"/>
          <w:b w:val="0"/>
          <w:noProof w:val="0"/>
          <w:color w:val="04282F"/>
          <w:lang w:bidi="en-GB"/>
        </w:rPr>
      </w:pPr>
      <w:r w:rsidRPr="0096411A">
        <w:rPr>
          <w:rFonts w:ascii="Georgia Pro" w:eastAsia="Georgia Pro" w:hAnsi="Georgia Pro" w:cs="Georgia Pro"/>
          <w:b w:val="0"/>
          <w:noProof w:val="0"/>
          <w:color w:val="04282F"/>
          <w:lang w:bidi="en-GB"/>
        </w:rPr>
        <w:t xml:space="preserve">Consider having a named individual within your organisation with responsibility for online safety. </w:t>
      </w:r>
    </w:p>
    <w:p w14:paraId="6F97B7FD" w14:textId="61904932" w:rsidR="0096411A" w:rsidRPr="0096411A" w:rsidRDefault="0096411A" w:rsidP="0096411A">
      <w:pPr>
        <w:pStyle w:val="Heading2"/>
        <w:numPr>
          <w:ilvl w:val="0"/>
          <w:numId w:val="4"/>
        </w:numPr>
        <w:spacing w:after="0" w:line="360" w:lineRule="auto"/>
        <w:rPr>
          <w:rFonts w:ascii="Georgia Pro" w:eastAsia="Georgia Pro" w:hAnsi="Georgia Pro" w:cs="Georgia Pro"/>
          <w:b w:val="0"/>
          <w:noProof w:val="0"/>
          <w:color w:val="04282F"/>
          <w:lang w:bidi="en-GB"/>
        </w:rPr>
      </w:pPr>
      <w:r w:rsidRPr="0096411A">
        <w:rPr>
          <w:rFonts w:ascii="Georgia Pro" w:eastAsia="Georgia Pro" w:hAnsi="Georgia Pro" w:cs="Georgia Pro"/>
          <w:b w:val="0"/>
          <w:noProof w:val="0"/>
          <w:color w:val="04282F"/>
          <w:lang w:bidi="en-GB"/>
        </w:rPr>
        <w:t xml:space="preserve">Ensure all staff understand your policies/procedures. Extend this to participants if synchronous activities/online activities are planned </w:t>
      </w:r>
    </w:p>
    <w:p w14:paraId="2A7A4BCA" w14:textId="0DBED378" w:rsidR="0096411A" w:rsidRPr="0096411A" w:rsidRDefault="0096411A" w:rsidP="0096411A">
      <w:pPr>
        <w:pStyle w:val="Heading2"/>
        <w:numPr>
          <w:ilvl w:val="0"/>
          <w:numId w:val="4"/>
        </w:numPr>
        <w:spacing w:after="0" w:line="360" w:lineRule="auto"/>
        <w:rPr>
          <w:rFonts w:ascii="Georgia Pro" w:eastAsia="Georgia Pro" w:hAnsi="Georgia Pro" w:cs="Georgia Pro"/>
          <w:b w:val="0"/>
          <w:noProof w:val="0"/>
          <w:color w:val="04282F"/>
          <w:lang w:bidi="en-GB"/>
        </w:rPr>
      </w:pPr>
      <w:r w:rsidRPr="0096411A">
        <w:rPr>
          <w:rFonts w:ascii="Georgia Pro" w:eastAsia="Georgia Pro" w:hAnsi="Georgia Pro" w:cs="Georgia Pro"/>
          <w:b w:val="0"/>
          <w:noProof w:val="0"/>
          <w:color w:val="04282F"/>
          <w:lang w:bidi="en-GB"/>
        </w:rPr>
        <w:t>Ensure you are GDPR compliant</w:t>
      </w:r>
    </w:p>
    <w:p w14:paraId="0F1AA590" w14:textId="5BDD12CB" w:rsidR="00F0500F" w:rsidRPr="00F0500F" w:rsidRDefault="0096411A" w:rsidP="00F0500F">
      <w:pPr>
        <w:pStyle w:val="Heading2"/>
        <w:numPr>
          <w:ilvl w:val="0"/>
          <w:numId w:val="4"/>
        </w:numPr>
        <w:spacing w:after="0" w:line="360" w:lineRule="auto"/>
        <w:rPr>
          <w:rFonts w:ascii="Georgia Pro" w:eastAsia="Georgia Pro" w:hAnsi="Georgia Pro" w:cs="Georgia Pro"/>
          <w:b w:val="0"/>
          <w:noProof w:val="0"/>
          <w:color w:val="04282F"/>
          <w:lang w:bidi="en-GB"/>
        </w:rPr>
      </w:pPr>
      <w:r w:rsidRPr="0096411A">
        <w:rPr>
          <w:rFonts w:ascii="Georgia Pro" w:eastAsia="Georgia Pro" w:hAnsi="Georgia Pro" w:cs="Georgia Pro"/>
          <w:b w:val="0"/>
          <w:noProof w:val="0"/>
          <w:color w:val="04282F"/>
          <w:lang w:bidi="en-GB"/>
        </w:rPr>
        <w:t>Keep up to date by using the widely available free resources and materials.</w:t>
      </w:r>
      <w:r w:rsidR="00F0500F">
        <w:rPr>
          <w:rFonts w:ascii="Georgia Pro" w:eastAsia="Georgia Pro" w:hAnsi="Georgia Pro" w:cs="Georgia Pro"/>
          <w:b w:val="0"/>
          <w:noProof w:val="0"/>
          <w:color w:val="04282F"/>
          <w:lang w:bidi="en-GB"/>
        </w:rPr>
        <w:br/>
      </w:r>
    </w:p>
    <w:p w14:paraId="19423DB8" w14:textId="4B26D042" w:rsidR="0096411A" w:rsidRPr="00F0500F" w:rsidRDefault="00F0500F" w:rsidP="00F0500F">
      <w:pPr>
        <w:pStyle w:val="Heading1"/>
        <w:spacing w:after="0" w:line="360" w:lineRule="auto"/>
      </w:pPr>
      <w:r>
        <w:t>Resources</w:t>
      </w:r>
    </w:p>
    <w:p w14:paraId="3FB0097B" w14:textId="3B795D7C" w:rsidR="00C51802" w:rsidRPr="007B028C" w:rsidRDefault="002B1C42" w:rsidP="0096411A">
      <w:pPr>
        <w:pStyle w:val="Heading2"/>
      </w:pPr>
      <w:r w:rsidRPr="00F0500F">
        <w:t>Policy Templates</w:t>
      </w:r>
    </w:p>
    <w:p w14:paraId="1316F502" w14:textId="2AE1A8FF" w:rsidR="00F0500F" w:rsidRDefault="00F0500F" w:rsidP="00C51802">
      <w:pPr>
        <w:rPr>
          <w:rFonts w:cs="Open Sans"/>
          <w:color w:val="000000"/>
          <w:szCs w:val="22"/>
        </w:rPr>
      </w:pPr>
      <w:hyperlink r:id="rId9" w:history="1">
        <w:r w:rsidRPr="00F0500F">
          <w:rPr>
            <w:rStyle w:val="Hyperlink"/>
            <w:rFonts w:cs="Open Sans"/>
            <w:color w:val="1155CC"/>
            <w:szCs w:val="22"/>
          </w:rPr>
          <w:t xml:space="preserve">Online Safety Compass </w:t>
        </w:r>
      </w:hyperlink>
      <w:r w:rsidRPr="00F0500F">
        <w:rPr>
          <w:rFonts w:cs="Open Sans"/>
          <w:color w:val="000000"/>
          <w:szCs w:val="22"/>
        </w:rPr>
        <w:t>produced by South West Grid for Learning (</w:t>
      </w:r>
      <w:proofErr w:type="spellStart"/>
      <w:r w:rsidRPr="00F0500F">
        <w:rPr>
          <w:rFonts w:cs="Open Sans"/>
          <w:color w:val="000000"/>
          <w:szCs w:val="22"/>
        </w:rPr>
        <w:t>SWGfL</w:t>
      </w:r>
      <w:proofErr w:type="spellEnd"/>
      <w:r w:rsidRPr="00F0500F">
        <w:rPr>
          <w:rFonts w:cs="Open Sans"/>
          <w:color w:val="000000"/>
          <w:szCs w:val="22"/>
        </w:rPr>
        <w:t>), the organisation</w:t>
      </w:r>
      <w:r w:rsidR="003147F0">
        <w:rPr>
          <w:rFonts w:cs="Open Sans"/>
          <w:color w:val="000000"/>
          <w:szCs w:val="22"/>
        </w:rPr>
        <w:t xml:space="preserve">  </w:t>
      </w:r>
      <w:r w:rsidRPr="00F0500F">
        <w:rPr>
          <w:rFonts w:cs="Open Sans"/>
          <w:color w:val="000000"/>
          <w:szCs w:val="22"/>
        </w:rPr>
        <w:t xml:space="preserve">leading on online safety mark for schools, this free auditing and benchmarking tool is designed specifically for </w:t>
      </w:r>
      <w:r w:rsidRPr="00F0500F">
        <w:rPr>
          <w:rFonts w:cs="Open Sans"/>
          <w:color w:val="000000"/>
          <w:szCs w:val="22"/>
        </w:rPr>
        <w:lastRenderedPageBreak/>
        <w:t>organisations working with children and young people. Choose which parts of the tool are relevant to your organisation, assess your current provision and fill in the gaps.</w:t>
      </w:r>
    </w:p>
    <w:p w14:paraId="5837A8EB" w14:textId="365C1486" w:rsidR="00F0500F" w:rsidRPr="00F0500F" w:rsidRDefault="00F0500F" w:rsidP="00F0500F">
      <w:pPr>
        <w:pStyle w:val="Heading2"/>
        <w:rPr>
          <w:szCs w:val="22"/>
        </w:rPr>
      </w:pPr>
      <w:r w:rsidRPr="00F0500F">
        <w:rPr>
          <w:szCs w:val="22"/>
        </w:rPr>
        <w:t>Policy Templates </w:t>
      </w:r>
    </w:p>
    <w:p w14:paraId="6A5828DE" w14:textId="77777777" w:rsidR="00F0500F" w:rsidRPr="00F0500F" w:rsidRDefault="00F0500F" w:rsidP="00F0500F">
      <w:pPr>
        <w:pStyle w:val="NormalWeb"/>
        <w:spacing w:before="0" w:beforeAutospacing="0" w:after="0" w:afterAutospacing="0" w:line="360" w:lineRule="auto"/>
        <w:ind w:right="91"/>
        <w:rPr>
          <w:rFonts w:ascii="Georgia Pro" w:hAnsi="Georgia Pro"/>
        </w:rPr>
      </w:pPr>
      <w:r w:rsidRPr="00F0500F">
        <w:rPr>
          <w:rFonts w:ascii="Georgia Pro" w:hAnsi="Georgia Pro" w:cs="Open Sans"/>
          <w:color w:val="000000"/>
          <w:sz w:val="22"/>
          <w:szCs w:val="22"/>
        </w:rPr>
        <w:t>From NSPCC</w:t>
      </w:r>
      <w:r w:rsidRPr="00F0500F">
        <w:rPr>
          <w:rFonts w:ascii="Georgia Pro" w:hAnsi="Georgia Pro" w:cs="Open Sans"/>
          <w:color w:val="4D647C"/>
          <w:sz w:val="22"/>
          <w:szCs w:val="22"/>
        </w:rPr>
        <w:t> </w:t>
      </w:r>
    </w:p>
    <w:p w14:paraId="5324C342" w14:textId="77777777" w:rsidR="00F0500F" w:rsidRPr="00F0500F" w:rsidRDefault="00F0500F" w:rsidP="00F0500F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right="91"/>
        <w:textAlignment w:val="baseline"/>
        <w:rPr>
          <w:rFonts w:ascii="Georgia Pro" w:hAnsi="Georgia Pro" w:cs="Open Sans"/>
          <w:color w:val="000000"/>
          <w:sz w:val="22"/>
          <w:szCs w:val="22"/>
        </w:rPr>
      </w:pPr>
      <w:hyperlink r:id="rId10" w:history="1">
        <w:r w:rsidRPr="00F0500F">
          <w:rPr>
            <w:rStyle w:val="Hyperlink"/>
            <w:rFonts w:ascii="Georgia Pro" w:hAnsi="Georgia Pro" w:cs="Open Sans"/>
            <w:color w:val="1155CC"/>
            <w:sz w:val="22"/>
            <w:szCs w:val="22"/>
          </w:rPr>
          <w:t>Policy templates</w:t>
        </w:r>
      </w:hyperlink>
    </w:p>
    <w:p w14:paraId="4463A96C" w14:textId="77777777" w:rsidR="00F0500F" w:rsidRPr="00F0500F" w:rsidRDefault="00F0500F" w:rsidP="00F0500F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right="91"/>
        <w:textAlignment w:val="baseline"/>
        <w:rPr>
          <w:rFonts w:ascii="Georgia Pro" w:hAnsi="Georgia Pro" w:cs="Open Sans"/>
          <w:color w:val="000000"/>
          <w:sz w:val="22"/>
          <w:szCs w:val="22"/>
        </w:rPr>
      </w:pPr>
      <w:hyperlink r:id="rId11" w:history="1">
        <w:r w:rsidRPr="00F0500F">
          <w:rPr>
            <w:rStyle w:val="Hyperlink"/>
            <w:rFonts w:ascii="Georgia Pro" w:hAnsi="Georgia Pro" w:cs="Open Sans"/>
            <w:color w:val="1155CC"/>
            <w:sz w:val="22"/>
            <w:szCs w:val="22"/>
          </w:rPr>
          <w:t>Sample policies</w:t>
        </w:r>
      </w:hyperlink>
    </w:p>
    <w:p w14:paraId="3E676409" w14:textId="0ED1E30A" w:rsidR="00F0500F" w:rsidRPr="00F0500F" w:rsidRDefault="00F0500F" w:rsidP="00F0500F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right="91"/>
        <w:textAlignment w:val="baseline"/>
        <w:rPr>
          <w:rFonts w:ascii="Georgia Pro" w:hAnsi="Georgia Pro" w:cs="Open Sans"/>
          <w:color w:val="000000"/>
          <w:sz w:val="22"/>
          <w:szCs w:val="22"/>
        </w:rPr>
      </w:pPr>
      <w:hyperlink r:id="rId12" w:history="1">
        <w:r w:rsidRPr="00F0500F">
          <w:rPr>
            <w:rStyle w:val="Hyperlink"/>
            <w:rFonts w:ascii="Georgia Pro" w:hAnsi="Georgia Pro" w:cs="Open Sans"/>
            <w:color w:val="1155CC"/>
            <w:sz w:val="22"/>
            <w:szCs w:val="22"/>
          </w:rPr>
          <w:t>Free resources and guidance</w:t>
        </w:r>
      </w:hyperlink>
      <w:r w:rsidRPr="00F0500F">
        <w:rPr>
          <w:rFonts w:ascii="Georgia Pro" w:hAnsi="Georgia Pro" w:cs="Open Sans"/>
          <w:color w:val="000000"/>
          <w:sz w:val="22"/>
          <w:szCs w:val="22"/>
        </w:rPr>
        <w:t> </w:t>
      </w:r>
      <w:r>
        <w:rPr>
          <w:rFonts w:ascii="Georgia Pro" w:hAnsi="Georgia Pro" w:cs="Open Sans"/>
          <w:color w:val="000000"/>
          <w:sz w:val="22"/>
          <w:szCs w:val="22"/>
        </w:rPr>
        <w:br/>
      </w:r>
    </w:p>
    <w:p w14:paraId="3997DE7F" w14:textId="55356905" w:rsidR="00F0500F" w:rsidRPr="00F0500F" w:rsidRDefault="00F0500F" w:rsidP="00F0500F">
      <w:pPr>
        <w:pStyle w:val="Heading2"/>
        <w:rPr>
          <w:szCs w:val="22"/>
        </w:rPr>
      </w:pPr>
      <w:r w:rsidRPr="00F0500F">
        <w:rPr>
          <w:szCs w:val="22"/>
        </w:rPr>
        <w:t>Policy, resources and updates</w:t>
      </w:r>
    </w:p>
    <w:p w14:paraId="779F9371" w14:textId="50772DC9" w:rsidR="00F0500F" w:rsidRPr="00F0500F" w:rsidRDefault="00F0500F" w:rsidP="00F0500F">
      <w:pPr>
        <w:pStyle w:val="NormalWeb"/>
        <w:spacing w:before="0" w:beforeAutospacing="0" w:after="0" w:afterAutospacing="0" w:line="360" w:lineRule="auto"/>
        <w:ind w:right="28"/>
        <w:rPr>
          <w:rFonts w:ascii="Georgia Pro" w:hAnsi="Georgia Pro"/>
          <w:sz w:val="22"/>
          <w:szCs w:val="22"/>
        </w:rPr>
      </w:pPr>
      <w:hyperlink r:id="rId13" w:history="1">
        <w:r w:rsidRPr="00F0500F">
          <w:rPr>
            <w:rStyle w:val="Hyperlink"/>
            <w:rFonts w:ascii="Georgia Pro" w:hAnsi="Georgia Pro" w:cs="Open Sans"/>
            <w:color w:val="1155CC"/>
            <w:sz w:val="22"/>
            <w:szCs w:val="22"/>
            <w:shd w:val="clear" w:color="auto" w:fill="FFFFFF"/>
          </w:rPr>
          <w:t>The UK Council for Internet Safety</w:t>
        </w:r>
      </w:hyperlink>
      <w:r w:rsidR="003147F0">
        <w:rPr>
          <w:rFonts w:ascii="Georgia Pro" w:hAnsi="Georgia Pro"/>
          <w:sz w:val="22"/>
          <w:szCs w:val="22"/>
        </w:rPr>
        <w:t xml:space="preserve"> </w:t>
      </w:r>
      <w:r w:rsidRPr="003147F0">
        <w:rPr>
          <w:rFonts w:ascii="Georgia Pro" w:hAnsi="Georgia Pro" w:cs="Open Sans"/>
          <w:sz w:val="22"/>
          <w:szCs w:val="22"/>
          <w:shd w:val="clear" w:color="auto" w:fill="FFFFFF"/>
        </w:rPr>
        <w:t>(UKCIS), part of Department for Education, Home Office, and Department for Science, Innovation and Technology</w:t>
      </w:r>
      <w:r w:rsidR="003147F0" w:rsidRPr="003147F0">
        <w:rPr>
          <w:rFonts w:ascii="Georgia Pro" w:hAnsi="Georgia Pro" w:cs="Open Sans"/>
          <w:sz w:val="22"/>
          <w:szCs w:val="22"/>
          <w:shd w:val="clear" w:color="auto" w:fill="FFFFFF"/>
        </w:rPr>
        <w:t xml:space="preserve">  </w:t>
      </w:r>
      <w:r w:rsidRPr="003147F0">
        <w:rPr>
          <w:rFonts w:ascii="Georgia Pro" w:hAnsi="Georgia Pro" w:cs="Open Sans"/>
          <w:sz w:val="22"/>
          <w:szCs w:val="22"/>
          <w:shd w:val="clear" w:color="auto" w:fill="FFFFFF"/>
        </w:rPr>
        <w:t>is a collaborative</w:t>
      </w:r>
      <w:r w:rsidR="003147F0" w:rsidRPr="003147F0">
        <w:rPr>
          <w:rFonts w:ascii="Georgia Pro" w:hAnsi="Georgia Pro" w:cs="Open Sans"/>
          <w:sz w:val="22"/>
          <w:szCs w:val="22"/>
        </w:rPr>
        <w:t xml:space="preserve">  </w:t>
      </w:r>
      <w:r w:rsidRPr="003147F0">
        <w:rPr>
          <w:rFonts w:ascii="Georgia Pro" w:hAnsi="Georgia Pro" w:cs="Open Sans"/>
          <w:sz w:val="22"/>
          <w:szCs w:val="22"/>
          <w:shd w:val="clear" w:color="auto" w:fill="FFFFFF"/>
        </w:rPr>
        <w:t>forum through which government, the tech community and the third sector work together</w:t>
      </w:r>
      <w:r w:rsidR="003147F0" w:rsidRPr="003147F0">
        <w:rPr>
          <w:rFonts w:ascii="Georgia Pro" w:hAnsi="Georgia Pro" w:cs="Open Sans"/>
          <w:sz w:val="22"/>
          <w:szCs w:val="22"/>
          <w:shd w:val="clear" w:color="auto" w:fill="FFFFFF"/>
        </w:rPr>
        <w:t xml:space="preserve">  </w:t>
      </w:r>
      <w:r w:rsidRPr="003147F0">
        <w:rPr>
          <w:rFonts w:ascii="Georgia Pro" w:hAnsi="Georgia Pro" w:cs="Open Sans"/>
          <w:sz w:val="22"/>
          <w:szCs w:val="22"/>
          <w:shd w:val="clear" w:color="auto" w:fill="FFFFFF"/>
        </w:rPr>
        <w:t xml:space="preserve">to ensure the UK is the safest place in the world to be online. Keep an eye on their </w:t>
      </w:r>
      <w:r w:rsidRPr="00F0500F">
        <w:rPr>
          <w:rFonts w:ascii="Georgia Pro" w:hAnsi="Georgia Pro" w:cs="Open Sans"/>
          <w:color w:val="0B0C0C"/>
          <w:sz w:val="22"/>
          <w:szCs w:val="22"/>
          <w:shd w:val="clear" w:color="auto" w:fill="FFFFFF"/>
        </w:rPr>
        <w:t>website for news, resources and updates</w:t>
      </w:r>
      <w:r>
        <w:rPr>
          <w:rFonts w:ascii="Georgia Pro" w:hAnsi="Georgia Pro" w:cs="Open Sans"/>
          <w:color w:val="0B0C0C"/>
          <w:sz w:val="22"/>
          <w:szCs w:val="22"/>
          <w:shd w:val="clear" w:color="auto" w:fill="FFFFFF"/>
        </w:rPr>
        <w:t>.</w:t>
      </w:r>
      <w:r>
        <w:rPr>
          <w:rFonts w:ascii="Georgia Pro" w:hAnsi="Georgia Pro" w:cs="Open Sans"/>
          <w:color w:val="0B0C0C"/>
          <w:sz w:val="22"/>
          <w:szCs w:val="22"/>
          <w:shd w:val="clear" w:color="auto" w:fill="FFFFFF"/>
        </w:rPr>
        <w:br/>
      </w:r>
    </w:p>
    <w:p w14:paraId="1AA253AA" w14:textId="35F99363" w:rsidR="00F0500F" w:rsidRPr="00F0500F" w:rsidRDefault="00F0500F" w:rsidP="00F0500F">
      <w:pPr>
        <w:pStyle w:val="Heading2"/>
        <w:rPr>
          <w:szCs w:val="22"/>
        </w:rPr>
      </w:pPr>
      <w:r>
        <w:rPr>
          <w:szCs w:val="22"/>
        </w:rPr>
        <w:t>Live streaming</w:t>
      </w:r>
    </w:p>
    <w:p w14:paraId="4BBE15EA" w14:textId="0407B65D" w:rsidR="00F0500F" w:rsidRPr="00F0500F" w:rsidRDefault="00F0500F" w:rsidP="00F0500F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rPr>
          <w:rFonts w:ascii="Georgia Pro" w:hAnsi="Georgia Pro"/>
          <w:sz w:val="22"/>
          <w:szCs w:val="22"/>
        </w:rPr>
      </w:pPr>
      <w:r w:rsidRPr="00F0500F">
        <w:rPr>
          <w:rFonts w:ascii="Georgia Pro" w:hAnsi="Georgia Pro" w:cs="Open Sans"/>
          <w:color w:val="000000"/>
          <w:sz w:val="22"/>
          <w:szCs w:val="22"/>
        </w:rPr>
        <w:t xml:space="preserve">Livestreaming from Zoom to Twitch from </w:t>
      </w:r>
      <w:hyperlink r:id="rId14" w:history="1">
        <w:r w:rsidRPr="00F0500F">
          <w:rPr>
            <w:rStyle w:val="Hyperlink"/>
            <w:rFonts w:ascii="Georgia Pro" w:hAnsi="Georgia Pro" w:cs="Open Sans"/>
            <w:color w:val="1155CC"/>
            <w:sz w:val="22"/>
            <w:szCs w:val="22"/>
          </w:rPr>
          <w:t>UK Safer Internet Centre.</w:t>
        </w:r>
      </w:hyperlink>
    </w:p>
    <w:p w14:paraId="565B8ADF" w14:textId="3D2713F2" w:rsidR="00F0500F" w:rsidRDefault="00F0500F" w:rsidP="00F0500F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right="233"/>
        <w:rPr>
          <w:rFonts w:ascii="Georgia Pro" w:hAnsi="Georgia Pro"/>
          <w:sz w:val="22"/>
          <w:szCs w:val="22"/>
        </w:rPr>
      </w:pPr>
      <w:r w:rsidRPr="00F0500F">
        <w:rPr>
          <w:rFonts w:ascii="Georgia Pro" w:hAnsi="Georgia Pro" w:cs="Open Sans"/>
          <w:color w:val="000000"/>
          <w:sz w:val="22"/>
          <w:szCs w:val="22"/>
        </w:rPr>
        <w:t xml:space="preserve">Livestreaming and video apps from </w:t>
      </w:r>
      <w:hyperlink r:id="rId15" w:history="1">
        <w:r w:rsidRPr="00F0500F">
          <w:rPr>
            <w:rStyle w:val="Hyperlink"/>
            <w:rFonts w:ascii="Georgia Pro" w:hAnsi="Georgia Pro" w:cs="Open Sans"/>
            <w:color w:val="1155CC"/>
            <w:sz w:val="22"/>
            <w:szCs w:val="22"/>
          </w:rPr>
          <w:t>NSPCC.</w:t>
        </w:r>
      </w:hyperlink>
    </w:p>
    <w:p w14:paraId="7242FF0A" w14:textId="77777777" w:rsidR="00F0500F" w:rsidRDefault="00F0500F" w:rsidP="00F0500F">
      <w:pPr>
        <w:pStyle w:val="NormalWeb"/>
        <w:spacing w:before="0" w:beforeAutospacing="0" w:after="0" w:afterAutospacing="0" w:line="360" w:lineRule="auto"/>
        <w:ind w:right="233"/>
        <w:rPr>
          <w:rFonts w:ascii="Georgia Pro" w:hAnsi="Georgia Pro"/>
          <w:sz w:val="22"/>
          <w:szCs w:val="22"/>
        </w:rPr>
      </w:pPr>
    </w:p>
    <w:p w14:paraId="26E6B2B9" w14:textId="62AD148E" w:rsidR="00F0500F" w:rsidRPr="00F0500F" w:rsidRDefault="00F0500F" w:rsidP="00F0500F">
      <w:pPr>
        <w:pStyle w:val="Heading2"/>
        <w:rPr>
          <w:szCs w:val="22"/>
        </w:rPr>
      </w:pPr>
      <w:r>
        <w:rPr>
          <w:szCs w:val="22"/>
        </w:rPr>
        <w:t>General advice</w:t>
      </w:r>
    </w:p>
    <w:p w14:paraId="34482EAD" w14:textId="77777777" w:rsidR="00F0500F" w:rsidRPr="00F0500F" w:rsidRDefault="00F0500F" w:rsidP="00F0500F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ind w:left="714" w:right="127" w:hanging="357"/>
        <w:textAlignment w:val="baseline"/>
        <w:rPr>
          <w:rFonts w:ascii="Georgia Pro" w:hAnsi="Georgia Pro" w:cs="Open Sans"/>
          <w:color w:val="000000"/>
          <w:sz w:val="22"/>
          <w:szCs w:val="22"/>
        </w:rPr>
      </w:pPr>
      <w:hyperlink r:id="rId16" w:history="1">
        <w:r w:rsidRPr="00F0500F">
          <w:rPr>
            <w:rStyle w:val="Hyperlink"/>
            <w:rFonts w:ascii="Georgia Pro" w:hAnsi="Georgia Pro" w:cs="Open Sans"/>
            <w:color w:val="1155CC"/>
            <w:sz w:val="22"/>
            <w:szCs w:val="22"/>
          </w:rPr>
          <w:t>Internet Matters</w:t>
        </w:r>
      </w:hyperlink>
      <w:r w:rsidRPr="00F0500F">
        <w:rPr>
          <w:rFonts w:ascii="Georgia Pro" w:hAnsi="Georgia Pro" w:cs="Open Sans"/>
          <w:color w:val="4D647C"/>
          <w:sz w:val="22"/>
          <w:szCs w:val="22"/>
        </w:rPr>
        <w:t xml:space="preserve"> </w:t>
      </w:r>
      <w:r w:rsidRPr="00F0500F">
        <w:rPr>
          <w:rFonts w:ascii="Georgia Pro" w:hAnsi="Georgia Pro" w:cs="Open Sans"/>
          <w:color w:val="000000"/>
          <w:sz w:val="22"/>
          <w:szCs w:val="22"/>
        </w:rPr>
        <w:t>- independent charity working in partnership with Google, Meta and others to provide guidance and support for parents and carers. Content covers screen time, online abuse, pornography, misinformation, cyberbullying and more. </w:t>
      </w:r>
    </w:p>
    <w:p w14:paraId="50336C34" w14:textId="7F2CD168" w:rsidR="00F0500F" w:rsidRPr="00F0500F" w:rsidRDefault="00F0500F" w:rsidP="00F0500F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ind w:left="714" w:right="15" w:hanging="357"/>
        <w:textAlignment w:val="baseline"/>
        <w:rPr>
          <w:rFonts w:ascii="Georgia Pro" w:hAnsi="Georgia Pro" w:cs="Open Sans"/>
          <w:color w:val="000000"/>
          <w:sz w:val="22"/>
          <w:szCs w:val="22"/>
        </w:rPr>
      </w:pPr>
      <w:hyperlink r:id="rId17" w:history="1">
        <w:proofErr w:type="spellStart"/>
        <w:r w:rsidRPr="00F0500F">
          <w:rPr>
            <w:rStyle w:val="Hyperlink"/>
            <w:rFonts w:ascii="Georgia Pro" w:hAnsi="Georgia Pro" w:cs="Open Sans"/>
            <w:color w:val="1155CC"/>
            <w:sz w:val="22"/>
            <w:szCs w:val="22"/>
          </w:rPr>
          <w:t>ParentZone</w:t>
        </w:r>
        <w:proofErr w:type="spellEnd"/>
      </w:hyperlink>
      <w:r w:rsidRPr="00F0500F">
        <w:rPr>
          <w:rFonts w:ascii="Georgia Pro" w:hAnsi="Georgia Pro" w:cs="Open Sans"/>
          <w:color w:val="4D647C"/>
          <w:sz w:val="22"/>
          <w:szCs w:val="22"/>
        </w:rPr>
        <w:t xml:space="preserve"> </w:t>
      </w:r>
      <w:r w:rsidRPr="00F0500F">
        <w:rPr>
          <w:rFonts w:ascii="Georgia Pro" w:hAnsi="Georgia Pro" w:cs="Open Sans"/>
          <w:color w:val="000000"/>
          <w:sz w:val="22"/>
          <w:szCs w:val="22"/>
        </w:rPr>
        <w:t>produces resources and materials supporting organisations, schools and families to deal with issues amplified by the internet</w:t>
      </w:r>
      <w:r w:rsidR="003147F0">
        <w:rPr>
          <w:rFonts w:ascii="Georgia Pro" w:hAnsi="Georgia Pro" w:cs="Open Sans"/>
          <w:color w:val="000000"/>
          <w:sz w:val="22"/>
          <w:szCs w:val="22"/>
        </w:rPr>
        <w:t xml:space="preserve">  </w:t>
      </w:r>
      <w:r w:rsidRPr="00F0500F">
        <w:rPr>
          <w:rFonts w:ascii="Georgia Pro" w:hAnsi="Georgia Pro" w:cs="Open Sans"/>
          <w:color w:val="000000"/>
          <w:sz w:val="22"/>
          <w:szCs w:val="22"/>
        </w:rPr>
        <w:t xml:space="preserve">in and beyond online safety. </w:t>
      </w:r>
      <w:proofErr w:type="spellStart"/>
      <w:r w:rsidRPr="00F0500F">
        <w:rPr>
          <w:rFonts w:ascii="Georgia Pro" w:hAnsi="Georgia Pro" w:cs="Open Sans"/>
          <w:color w:val="000000"/>
          <w:sz w:val="22"/>
          <w:szCs w:val="22"/>
        </w:rPr>
        <w:t>ParentZone</w:t>
      </w:r>
      <w:proofErr w:type="spellEnd"/>
      <w:r w:rsidRPr="00F0500F">
        <w:rPr>
          <w:rFonts w:ascii="Georgia Pro" w:hAnsi="Georgia Pro" w:cs="Open Sans"/>
          <w:color w:val="000000"/>
          <w:sz w:val="22"/>
          <w:szCs w:val="22"/>
        </w:rPr>
        <w:t xml:space="preserve"> is a good source of information for family focused</w:t>
      </w:r>
      <w:r w:rsidR="003147F0">
        <w:rPr>
          <w:rFonts w:ascii="Georgia Pro" w:hAnsi="Georgia Pro" w:cs="Open Sans"/>
          <w:color w:val="000000"/>
          <w:sz w:val="22"/>
          <w:szCs w:val="22"/>
        </w:rPr>
        <w:t xml:space="preserve">  </w:t>
      </w:r>
      <w:r w:rsidRPr="00F0500F">
        <w:rPr>
          <w:rFonts w:ascii="Georgia Pro" w:hAnsi="Georgia Pro" w:cs="Open Sans"/>
          <w:color w:val="000000"/>
          <w:sz w:val="22"/>
          <w:szCs w:val="22"/>
        </w:rPr>
        <w:t>organisations. </w:t>
      </w:r>
    </w:p>
    <w:p w14:paraId="5FCADA0F" w14:textId="5482DB71" w:rsidR="00F0500F" w:rsidRPr="00F0500F" w:rsidRDefault="00F0500F" w:rsidP="00F0500F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ind w:left="714" w:right="15" w:hanging="357"/>
        <w:textAlignment w:val="baseline"/>
        <w:rPr>
          <w:rFonts w:ascii="Georgia Pro" w:hAnsi="Georgia Pro" w:cs="Open Sans"/>
          <w:color w:val="000000"/>
          <w:sz w:val="22"/>
          <w:szCs w:val="22"/>
        </w:rPr>
      </w:pPr>
      <w:hyperlink r:id="rId18" w:history="1">
        <w:r w:rsidRPr="00F0500F">
          <w:rPr>
            <w:rStyle w:val="Hyperlink"/>
            <w:rFonts w:ascii="Georgia Pro" w:hAnsi="Georgia Pro" w:cs="Open Sans"/>
            <w:color w:val="1155CC"/>
            <w:sz w:val="22"/>
            <w:szCs w:val="22"/>
          </w:rPr>
          <w:t xml:space="preserve">NSPCC weekly newsletter </w:t>
        </w:r>
      </w:hyperlink>
      <w:r w:rsidRPr="00F0500F">
        <w:rPr>
          <w:rFonts w:ascii="Georgia Pro" w:hAnsi="Georgia Pro" w:cs="Open Sans"/>
          <w:color w:val="000000"/>
          <w:sz w:val="22"/>
          <w:szCs w:val="22"/>
        </w:rPr>
        <w:t> keep abreast of safeguarding issues by signing up</w:t>
      </w:r>
      <w:r w:rsidRPr="00F0500F">
        <w:rPr>
          <w:rFonts w:ascii="Georgia Pro" w:hAnsi="Georgia Pro" w:cs="Open Sans"/>
          <w:color w:val="000000"/>
          <w:sz w:val="22"/>
          <w:szCs w:val="22"/>
        </w:rPr>
        <w:t>.</w:t>
      </w:r>
      <w:r>
        <w:rPr>
          <w:rFonts w:ascii="Georgia Pro" w:hAnsi="Georgia Pro" w:cs="Open Sans"/>
          <w:color w:val="000000"/>
          <w:sz w:val="22"/>
          <w:szCs w:val="22"/>
        </w:rPr>
        <w:br/>
      </w:r>
    </w:p>
    <w:p w14:paraId="209AFC5A" w14:textId="32EAF730" w:rsidR="00F0500F" w:rsidRPr="00F0500F" w:rsidRDefault="00F0500F" w:rsidP="00F0500F">
      <w:pPr>
        <w:pStyle w:val="Heading2"/>
        <w:rPr>
          <w:szCs w:val="22"/>
        </w:rPr>
      </w:pPr>
      <w:r>
        <w:rPr>
          <w:szCs w:val="22"/>
        </w:rPr>
        <w:t>Helpline</w:t>
      </w:r>
    </w:p>
    <w:p w14:paraId="0D4ED536" w14:textId="024AD0DE" w:rsidR="00F0500F" w:rsidRPr="002B1C42" w:rsidRDefault="00F0500F" w:rsidP="002B1C42">
      <w:pPr>
        <w:pStyle w:val="NormalWeb"/>
        <w:spacing w:before="0" w:beforeAutospacing="0" w:after="0" w:afterAutospacing="0" w:line="360" w:lineRule="auto"/>
        <w:ind w:right="68"/>
        <w:textAlignment w:val="baseline"/>
        <w:rPr>
          <w:rFonts w:ascii="Georgia Pro" w:hAnsi="Georgia Pro" w:cs="Open Sans"/>
          <w:color w:val="000000"/>
          <w:sz w:val="22"/>
          <w:szCs w:val="22"/>
        </w:rPr>
      </w:pPr>
      <w:hyperlink r:id="rId19" w:history="1">
        <w:r w:rsidRPr="002B1C42">
          <w:rPr>
            <w:rStyle w:val="Hyperlink"/>
            <w:rFonts w:ascii="Georgia Pro" w:hAnsi="Georgia Pro" w:cs="Open Sans"/>
            <w:color w:val="1155CC"/>
            <w:sz w:val="22"/>
            <w:szCs w:val="22"/>
          </w:rPr>
          <w:t xml:space="preserve">Professionals Online Safety Helpline </w:t>
        </w:r>
      </w:hyperlink>
      <w:r w:rsidRPr="002B1C42">
        <w:rPr>
          <w:rFonts w:ascii="Georgia Pro" w:hAnsi="Georgia Pro" w:cs="Open Sans"/>
          <w:color w:val="000000"/>
          <w:sz w:val="22"/>
          <w:szCs w:val="22"/>
        </w:rPr>
        <w:t xml:space="preserve">- run by </w:t>
      </w:r>
      <w:proofErr w:type="spellStart"/>
      <w:r w:rsidRPr="002B1C42">
        <w:rPr>
          <w:rFonts w:ascii="Georgia Pro" w:hAnsi="Georgia Pro" w:cs="Open Sans"/>
          <w:color w:val="000000"/>
          <w:sz w:val="22"/>
          <w:szCs w:val="22"/>
        </w:rPr>
        <w:t>SWGfL</w:t>
      </w:r>
      <w:proofErr w:type="spellEnd"/>
      <w:r w:rsidRPr="002B1C42">
        <w:rPr>
          <w:rFonts w:ascii="Georgia Pro" w:hAnsi="Georgia Pro" w:cs="Open Sans"/>
          <w:color w:val="000000"/>
          <w:sz w:val="22"/>
          <w:szCs w:val="22"/>
        </w:rPr>
        <w:t>, this helpline is for anyone working</w:t>
      </w:r>
      <w:r w:rsidR="003147F0">
        <w:rPr>
          <w:rFonts w:ascii="Georgia Pro" w:hAnsi="Georgia Pro" w:cs="Open Sans"/>
          <w:color w:val="000000"/>
          <w:sz w:val="22"/>
          <w:szCs w:val="22"/>
        </w:rPr>
        <w:t xml:space="preserve">  </w:t>
      </w:r>
      <w:r w:rsidRPr="002B1C42">
        <w:rPr>
          <w:rFonts w:ascii="Georgia Pro" w:hAnsi="Georgia Pro" w:cs="Open Sans"/>
          <w:color w:val="000000"/>
          <w:sz w:val="22"/>
          <w:szCs w:val="22"/>
        </w:rPr>
        <w:t>with young people with an online safety issue they, or children/ young people in their</w:t>
      </w:r>
      <w:r w:rsidR="003147F0">
        <w:rPr>
          <w:rFonts w:ascii="Georgia Pro" w:hAnsi="Georgia Pro" w:cs="Open Sans"/>
          <w:color w:val="000000"/>
          <w:sz w:val="22"/>
          <w:szCs w:val="22"/>
        </w:rPr>
        <w:t xml:space="preserve">  </w:t>
      </w:r>
      <w:r w:rsidRPr="002B1C42">
        <w:rPr>
          <w:rFonts w:ascii="Georgia Pro" w:hAnsi="Georgia Pro" w:cs="Open Sans"/>
          <w:color w:val="000000"/>
          <w:sz w:val="22"/>
          <w:szCs w:val="22"/>
        </w:rPr>
        <w:t>care may face.</w:t>
      </w:r>
      <w:r w:rsidR="002B1C42">
        <w:rPr>
          <w:rFonts w:ascii="Georgia Pro" w:hAnsi="Georgia Pro" w:cs="Open Sans"/>
          <w:color w:val="000000"/>
          <w:sz w:val="22"/>
          <w:szCs w:val="22"/>
        </w:rPr>
        <w:br/>
      </w:r>
    </w:p>
    <w:p w14:paraId="285AD39D" w14:textId="304AE43B" w:rsidR="002B1C42" w:rsidRPr="00F0500F" w:rsidRDefault="002B1C42" w:rsidP="002B1C42">
      <w:pPr>
        <w:pStyle w:val="Heading2"/>
        <w:rPr>
          <w:szCs w:val="22"/>
        </w:rPr>
      </w:pPr>
      <w:r>
        <w:rPr>
          <w:szCs w:val="22"/>
        </w:rPr>
        <w:t>Reporting abuse</w:t>
      </w:r>
    </w:p>
    <w:p w14:paraId="64506ACA" w14:textId="148A0C83" w:rsidR="002B1C42" w:rsidRPr="002B1C42" w:rsidRDefault="00F0500F" w:rsidP="002B1C42">
      <w:pPr>
        <w:pStyle w:val="NormalWeb"/>
        <w:spacing w:before="0" w:beforeAutospacing="0" w:after="0" w:afterAutospacing="0" w:line="360" w:lineRule="auto"/>
        <w:ind w:right="142"/>
        <w:textAlignment w:val="baseline"/>
        <w:rPr>
          <w:rFonts w:ascii="Georgia Pro" w:hAnsi="Georgia Pro" w:cs="Open Sans"/>
          <w:color w:val="000000"/>
          <w:sz w:val="22"/>
          <w:szCs w:val="22"/>
        </w:rPr>
      </w:pPr>
      <w:r w:rsidRPr="002B1C42">
        <w:rPr>
          <w:rFonts w:ascii="Georgia Pro" w:hAnsi="Georgia Pro" w:cs="Open Sans"/>
          <w:color w:val="000000"/>
          <w:sz w:val="22"/>
          <w:szCs w:val="22"/>
        </w:rPr>
        <w:t>CEOP, part of the National Crime Agency, helps keep children and young people safe</w:t>
      </w:r>
      <w:r w:rsidR="003147F0">
        <w:rPr>
          <w:rFonts w:ascii="Georgia Pro" w:hAnsi="Georgia Pro" w:cs="Open Sans"/>
          <w:color w:val="000000"/>
          <w:sz w:val="22"/>
          <w:szCs w:val="22"/>
        </w:rPr>
        <w:t xml:space="preserve">  </w:t>
      </w:r>
      <w:r w:rsidRPr="002B1C42">
        <w:rPr>
          <w:rFonts w:ascii="Georgia Pro" w:hAnsi="Georgia Pro" w:cs="Open Sans"/>
          <w:color w:val="000000"/>
          <w:sz w:val="22"/>
          <w:szCs w:val="22"/>
        </w:rPr>
        <w:t xml:space="preserve">from sexual abuse and grooming online. It’s website features many useful resources. In addition, its </w:t>
      </w:r>
      <w:hyperlink r:id="rId20" w:history="1">
        <w:r w:rsidRPr="002B1C42">
          <w:rPr>
            <w:rStyle w:val="Hyperlink"/>
            <w:rFonts w:ascii="Georgia Pro" w:hAnsi="Georgia Pro" w:cs="Open Sans"/>
            <w:color w:val="1155CC"/>
            <w:sz w:val="22"/>
            <w:szCs w:val="22"/>
          </w:rPr>
          <w:t>reporting service</w:t>
        </w:r>
      </w:hyperlink>
      <w:r w:rsidRPr="002B1C42">
        <w:rPr>
          <w:rFonts w:ascii="Georgia Pro" w:hAnsi="Georgia Pro" w:cs="Open Sans"/>
          <w:color w:val="4D647C"/>
          <w:sz w:val="22"/>
          <w:szCs w:val="22"/>
          <w:u w:val="single"/>
        </w:rPr>
        <w:t xml:space="preserve"> </w:t>
      </w:r>
      <w:r w:rsidRPr="002B1C42">
        <w:rPr>
          <w:rFonts w:ascii="Georgia Pro" w:hAnsi="Georgia Pro" w:cs="Open Sans"/>
          <w:color w:val="000000"/>
          <w:sz w:val="22"/>
          <w:szCs w:val="22"/>
        </w:rPr>
        <w:t>can be used by adults,</w:t>
      </w:r>
      <w:r w:rsidR="003147F0">
        <w:rPr>
          <w:rFonts w:ascii="Georgia Pro" w:hAnsi="Georgia Pro" w:cs="Open Sans"/>
          <w:color w:val="000000"/>
          <w:sz w:val="22"/>
          <w:szCs w:val="22"/>
        </w:rPr>
        <w:t xml:space="preserve">  </w:t>
      </w:r>
      <w:r w:rsidRPr="002B1C42">
        <w:rPr>
          <w:rFonts w:ascii="Georgia Pro" w:hAnsi="Georgia Pro" w:cs="Open Sans"/>
          <w:color w:val="000000"/>
          <w:sz w:val="22"/>
          <w:szCs w:val="22"/>
        </w:rPr>
        <w:t>parents, worried friends or young people themselves. CEOP works in collaboration with</w:t>
      </w:r>
      <w:r w:rsidR="003147F0">
        <w:rPr>
          <w:rFonts w:ascii="Georgia Pro" w:hAnsi="Georgia Pro" w:cs="Open Sans"/>
          <w:color w:val="000000"/>
          <w:sz w:val="22"/>
          <w:szCs w:val="22"/>
        </w:rPr>
        <w:t xml:space="preserve">  </w:t>
      </w:r>
      <w:r w:rsidRPr="002B1C42">
        <w:rPr>
          <w:rFonts w:ascii="Georgia Pro" w:hAnsi="Georgia Pro" w:cs="Open Sans"/>
          <w:color w:val="000000"/>
          <w:sz w:val="22"/>
          <w:szCs w:val="22"/>
        </w:rPr>
        <w:t>all relevant agencies and services.</w:t>
      </w:r>
      <w:r w:rsidR="002B1C42">
        <w:rPr>
          <w:rFonts w:ascii="Georgia Pro" w:hAnsi="Georgia Pro" w:cs="Open Sans"/>
          <w:color w:val="000000"/>
          <w:sz w:val="22"/>
          <w:szCs w:val="22"/>
        </w:rPr>
        <w:br/>
      </w:r>
    </w:p>
    <w:p w14:paraId="634E32F7" w14:textId="29454CA6" w:rsidR="00934520" w:rsidRDefault="00F0500F" w:rsidP="002B1C42">
      <w:r w:rsidRPr="002B1C42">
        <w:rPr>
          <w:rFonts w:ascii="Arial" w:hAnsi="Arial" w:cs="Arial"/>
          <w:b/>
          <w:bCs/>
          <w:i/>
          <w:iCs/>
          <w:color w:val="000000"/>
          <w:szCs w:val="22"/>
        </w:rPr>
        <w:t>Updated September 2024</w:t>
      </w:r>
    </w:p>
    <w:p w14:paraId="4A0617D4" w14:textId="77777777" w:rsidR="00934520" w:rsidRDefault="00934520" w:rsidP="00934520">
      <w:pPr>
        <w:ind w:left="0" w:firstLine="0"/>
      </w:pPr>
    </w:p>
    <w:sectPr w:rsidR="00934520" w:rsidSect="0010700A">
      <w:headerReference w:type="default" r:id="rId21"/>
      <w:footerReference w:type="default" r:id="rId22"/>
      <w:pgSz w:w="11906" w:h="16838"/>
      <w:pgMar w:top="1440" w:right="1021" w:bottom="1440" w:left="1020" w:header="720" w:footer="3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E5DD" w14:textId="77777777" w:rsidR="004B1E36" w:rsidRDefault="004B1E36" w:rsidP="00C47573">
      <w:pPr>
        <w:spacing w:after="0" w:line="240" w:lineRule="auto"/>
      </w:pPr>
      <w:r>
        <w:separator/>
      </w:r>
    </w:p>
  </w:endnote>
  <w:endnote w:type="continuationSeparator" w:id="0">
    <w:p w14:paraId="140E6EB3" w14:textId="77777777" w:rsidR="004B1E36" w:rsidRDefault="004B1E36" w:rsidP="00C47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GeorgiaPro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22206993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18"/>
        <w:szCs w:val="18"/>
      </w:rPr>
    </w:sdtEndPr>
    <w:sdtContent>
      <w:p w14:paraId="6BC4CF4C" w14:textId="77777777" w:rsidR="00A51E44" w:rsidRPr="00C47573" w:rsidRDefault="00A51E44" w:rsidP="00C47573">
        <w:pPr>
          <w:pStyle w:val="Footer"/>
          <w:framePr w:w="201" w:wrap="none" w:vAnchor="text" w:hAnchor="page" w:x="10679" w:y="3"/>
          <w:jc w:val="right"/>
          <w:rPr>
            <w:rStyle w:val="PageNumber"/>
            <w:rFonts w:ascii="Arial" w:hAnsi="Arial" w:cs="Arial"/>
            <w:sz w:val="18"/>
            <w:szCs w:val="18"/>
          </w:rPr>
        </w:pPr>
        <w:r w:rsidRPr="00C47573">
          <w:rPr>
            <w:rStyle w:val="PageNumber"/>
            <w:rFonts w:ascii="Arial" w:hAnsi="Arial" w:cs="Arial"/>
            <w:sz w:val="18"/>
            <w:szCs w:val="18"/>
          </w:rPr>
          <w:fldChar w:fldCharType="begin"/>
        </w:r>
        <w:r w:rsidRPr="00C47573">
          <w:rPr>
            <w:rStyle w:val="PageNumber"/>
            <w:rFonts w:ascii="Arial" w:hAnsi="Arial" w:cs="Arial"/>
            <w:sz w:val="18"/>
            <w:szCs w:val="18"/>
          </w:rPr>
          <w:instrText xml:space="preserve"> PAGE </w:instrText>
        </w:r>
        <w:r w:rsidRPr="00C47573">
          <w:rPr>
            <w:rStyle w:val="PageNumber"/>
            <w:rFonts w:ascii="Arial" w:hAnsi="Arial" w:cs="Arial"/>
            <w:sz w:val="18"/>
            <w:szCs w:val="18"/>
          </w:rPr>
          <w:fldChar w:fldCharType="separate"/>
        </w:r>
        <w:r w:rsidRPr="00C47573">
          <w:rPr>
            <w:rStyle w:val="PageNumber"/>
            <w:rFonts w:ascii="Arial" w:hAnsi="Arial" w:cs="Arial"/>
            <w:noProof/>
            <w:sz w:val="18"/>
            <w:szCs w:val="18"/>
          </w:rPr>
          <w:t>4</w:t>
        </w:r>
        <w:r w:rsidRPr="00C47573">
          <w:rPr>
            <w:rStyle w:val="PageNumber"/>
            <w:rFonts w:ascii="Arial" w:hAnsi="Arial" w:cs="Arial"/>
            <w:sz w:val="18"/>
            <w:szCs w:val="18"/>
          </w:rPr>
          <w:fldChar w:fldCharType="end"/>
        </w:r>
      </w:p>
    </w:sdtContent>
  </w:sdt>
  <w:p w14:paraId="785189FF" w14:textId="0B525818" w:rsidR="00A51E44" w:rsidRPr="00C47573" w:rsidRDefault="00A51E44" w:rsidP="00D60B07">
    <w:pPr>
      <w:pStyle w:val="BasicParagraph"/>
      <w:tabs>
        <w:tab w:val="left" w:pos="4820"/>
      </w:tabs>
      <w:ind w:right="360"/>
      <w:rPr>
        <w:rFonts w:ascii="Arial" w:hAnsi="Arial" w:cs="Arial"/>
        <w:color w:val="042830"/>
        <w:sz w:val="18"/>
        <w:szCs w:val="18"/>
      </w:rPr>
    </w:pPr>
    <w:r>
      <w:rPr>
        <w:rFonts w:ascii="Arial" w:hAnsi="Arial" w:cs="Arial"/>
        <w:b/>
        <w:bCs/>
        <w:noProof/>
        <w:color w:val="042830"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24C3C88" wp14:editId="11BAF9C3">
              <wp:simplePos x="0" y="0"/>
              <wp:positionH relativeFrom="column">
                <wp:posOffset>1954</wp:posOffset>
              </wp:positionH>
              <wp:positionV relativeFrom="page">
                <wp:posOffset>10238740</wp:posOffset>
              </wp:positionV>
              <wp:extent cx="6243955" cy="0"/>
              <wp:effectExtent l="0" t="0" r="17145" b="12700"/>
              <wp:wrapNone/>
              <wp:docPr id="1453731334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395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8144F2" id="Straight Connector 2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.15pt,806.2pt" to="491.8pt,8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" strokecolor="black [3213]" strokeweight=".5pt">
              <v:stroke joinstyle="miter"/>
              <w10:wrap anchory="page"/>
            </v:line>
          </w:pict>
        </mc:Fallback>
      </mc:AlternateContent>
    </w:r>
    <w:r>
      <w:rPr>
        <w:rFonts w:ascii="Arial" w:hAnsi="Arial" w:cs="Arial"/>
        <w:b/>
        <w:bCs/>
        <w:color w:val="042830"/>
        <w:sz w:val="18"/>
        <w:szCs w:val="18"/>
      </w:rPr>
      <w:t>Paul Hamlyn Foundation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D01A5" w14:textId="77777777" w:rsidR="004B1E36" w:rsidRDefault="004B1E36" w:rsidP="00C47573">
      <w:pPr>
        <w:spacing w:after="0" w:line="240" w:lineRule="auto"/>
      </w:pPr>
      <w:r>
        <w:separator/>
      </w:r>
    </w:p>
  </w:footnote>
  <w:footnote w:type="continuationSeparator" w:id="0">
    <w:p w14:paraId="5F3B6D73" w14:textId="77777777" w:rsidR="004B1E36" w:rsidRDefault="004B1E36" w:rsidP="00C47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50A21" w14:textId="77777777" w:rsidR="00934520" w:rsidRDefault="00934520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710FAEF" wp14:editId="71778C3F">
          <wp:simplePos x="0" y="0"/>
          <wp:positionH relativeFrom="margin">
            <wp:posOffset>5606415</wp:posOffset>
          </wp:positionH>
          <wp:positionV relativeFrom="paragraph">
            <wp:posOffset>260350</wp:posOffset>
          </wp:positionV>
          <wp:extent cx="660400" cy="660400"/>
          <wp:effectExtent l="0" t="0" r="6350" b="6350"/>
          <wp:wrapTight wrapText="bothSides">
            <wp:wrapPolygon edited="0">
              <wp:start x="0" y="0"/>
              <wp:lineTo x="0" y="21185"/>
              <wp:lineTo x="21185" y="21185"/>
              <wp:lineTo x="2118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49AC"/>
    <w:multiLevelType w:val="hybridMultilevel"/>
    <w:tmpl w:val="39C23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B3202"/>
    <w:multiLevelType w:val="multilevel"/>
    <w:tmpl w:val="6820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321F0"/>
    <w:multiLevelType w:val="multilevel"/>
    <w:tmpl w:val="66B4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533551"/>
    <w:multiLevelType w:val="hybridMultilevel"/>
    <w:tmpl w:val="532C1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F5E11"/>
    <w:multiLevelType w:val="hybridMultilevel"/>
    <w:tmpl w:val="87ECEEA4"/>
    <w:lvl w:ilvl="0" w:tplc="1FC06364">
      <w:start w:val="1"/>
      <w:numFmt w:val="bullet"/>
      <w:lvlText w:val="•"/>
      <w:lvlJc w:val="left"/>
      <w:pPr>
        <w:ind w:left="28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B25198">
      <w:start w:val="1"/>
      <w:numFmt w:val="bullet"/>
      <w:pStyle w:val="PHFBulletslevel2"/>
      <w:lvlText w:val="–"/>
      <w:lvlJc w:val="left"/>
      <w:pPr>
        <w:ind w:left="580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6C2D4">
      <w:start w:val="1"/>
      <w:numFmt w:val="bullet"/>
      <w:lvlText w:val="▪"/>
      <w:lvlJc w:val="left"/>
      <w:pPr>
        <w:ind w:left="136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EAD9B0">
      <w:start w:val="1"/>
      <w:numFmt w:val="bullet"/>
      <w:lvlText w:val="•"/>
      <w:lvlJc w:val="left"/>
      <w:pPr>
        <w:ind w:left="208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C2EDE4">
      <w:start w:val="1"/>
      <w:numFmt w:val="bullet"/>
      <w:lvlText w:val="o"/>
      <w:lvlJc w:val="left"/>
      <w:pPr>
        <w:ind w:left="280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44D828">
      <w:start w:val="1"/>
      <w:numFmt w:val="bullet"/>
      <w:lvlText w:val="▪"/>
      <w:lvlJc w:val="left"/>
      <w:pPr>
        <w:ind w:left="352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3CFF32">
      <w:start w:val="1"/>
      <w:numFmt w:val="bullet"/>
      <w:lvlText w:val="•"/>
      <w:lvlJc w:val="left"/>
      <w:pPr>
        <w:ind w:left="424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DEE388">
      <w:start w:val="1"/>
      <w:numFmt w:val="bullet"/>
      <w:lvlText w:val="o"/>
      <w:lvlJc w:val="left"/>
      <w:pPr>
        <w:ind w:left="496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580D30">
      <w:start w:val="1"/>
      <w:numFmt w:val="bullet"/>
      <w:lvlText w:val="▪"/>
      <w:lvlJc w:val="left"/>
      <w:pPr>
        <w:ind w:left="568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BA4A68"/>
    <w:multiLevelType w:val="multilevel"/>
    <w:tmpl w:val="563E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542071"/>
    <w:multiLevelType w:val="hybridMultilevel"/>
    <w:tmpl w:val="9BAEC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B0AC6"/>
    <w:multiLevelType w:val="hybridMultilevel"/>
    <w:tmpl w:val="E572D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7542D"/>
    <w:multiLevelType w:val="multilevel"/>
    <w:tmpl w:val="06B0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1D6DE9"/>
    <w:multiLevelType w:val="hybridMultilevel"/>
    <w:tmpl w:val="0890EB02"/>
    <w:lvl w:ilvl="0" w:tplc="4DF2BB8E">
      <w:start w:val="1"/>
      <w:numFmt w:val="bullet"/>
      <w:pStyle w:val="PHFbulletslevel1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0" w15:restartNumberingAfterBreak="0">
    <w:nsid w:val="75BB563E"/>
    <w:multiLevelType w:val="hybridMultilevel"/>
    <w:tmpl w:val="C17E77A4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1012999736">
    <w:abstractNumId w:val="4"/>
  </w:num>
  <w:num w:numId="2" w16cid:durableId="455488291">
    <w:abstractNumId w:val="10"/>
  </w:num>
  <w:num w:numId="3" w16cid:durableId="1483306562">
    <w:abstractNumId w:val="9"/>
  </w:num>
  <w:num w:numId="4" w16cid:durableId="179316156">
    <w:abstractNumId w:val="6"/>
  </w:num>
  <w:num w:numId="5" w16cid:durableId="1353343219">
    <w:abstractNumId w:val="8"/>
  </w:num>
  <w:num w:numId="6" w16cid:durableId="1519737996">
    <w:abstractNumId w:val="2"/>
  </w:num>
  <w:num w:numId="7" w16cid:durableId="347559959">
    <w:abstractNumId w:val="1"/>
  </w:num>
  <w:num w:numId="8" w16cid:durableId="433481504">
    <w:abstractNumId w:val="5"/>
  </w:num>
  <w:num w:numId="9" w16cid:durableId="1504541934">
    <w:abstractNumId w:val="0"/>
  </w:num>
  <w:num w:numId="10" w16cid:durableId="1698003603">
    <w:abstractNumId w:val="3"/>
  </w:num>
  <w:num w:numId="11" w16cid:durableId="19375163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E36"/>
    <w:rsid w:val="000D786F"/>
    <w:rsid w:val="0010700A"/>
    <w:rsid w:val="001C5155"/>
    <w:rsid w:val="002131B2"/>
    <w:rsid w:val="0022491C"/>
    <w:rsid w:val="00233AC4"/>
    <w:rsid w:val="00264896"/>
    <w:rsid w:val="002830E0"/>
    <w:rsid w:val="002B1C42"/>
    <w:rsid w:val="003147F0"/>
    <w:rsid w:val="00393F02"/>
    <w:rsid w:val="004657C5"/>
    <w:rsid w:val="004B1E36"/>
    <w:rsid w:val="004E253D"/>
    <w:rsid w:val="004F19B8"/>
    <w:rsid w:val="005703E5"/>
    <w:rsid w:val="00587515"/>
    <w:rsid w:val="00604661"/>
    <w:rsid w:val="006742C5"/>
    <w:rsid w:val="006A43F5"/>
    <w:rsid w:val="00743A9B"/>
    <w:rsid w:val="0079108C"/>
    <w:rsid w:val="007B028C"/>
    <w:rsid w:val="00805150"/>
    <w:rsid w:val="00841AC0"/>
    <w:rsid w:val="008A637B"/>
    <w:rsid w:val="008F6559"/>
    <w:rsid w:val="00934520"/>
    <w:rsid w:val="0096411A"/>
    <w:rsid w:val="009E3A83"/>
    <w:rsid w:val="009E7100"/>
    <w:rsid w:val="00A51E44"/>
    <w:rsid w:val="00A93153"/>
    <w:rsid w:val="00A93C53"/>
    <w:rsid w:val="00AA4C51"/>
    <w:rsid w:val="00B321FD"/>
    <w:rsid w:val="00B32940"/>
    <w:rsid w:val="00B4342E"/>
    <w:rsid w:val="00B70719"/>
    <w:rsid w:val="00BB0029"/>
    <w:rsid w:val="00C47573"/>
    <w:rsid w:val="00C51802"/>
    <w:rsid w:val="00C74E90"/>
    <w:rsid w:val="00CC47B3"/>
    <w:rsid w:val="00CF5B04"/>
    <w:rsid w:val="00D60B07"/>
    <w:rsid w:val="00DC3695"/>
    <w:rsid w:val="00DC4377"/>
    <w:rsid w:val="00DF14A2"/>
    <w:rsid w:val="00E03614"/>
    <w:rsid w:val="00EB3ECE"/>
    <w:rsid w:val="00ED1FD3"/>
    <w:rsid w:val="00EF440B"/>
    <w:rsid w:val="00EF6ED0"/>
    <w:rsid w:val="00F0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54C04"/>
  <w15:docId w15:val="{295A0A87-4932-4B1B-A9B6-A40C2AC4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42E"/>
    <w:pPr>
      <w:spacing w:after="240" w:line="280" w:lineRule="exact"/>
      <w:ind w:left="-6" w:hanging="11"/>
    </w:pPr>
    <w:rPr>
      <w:rFonts w:ascii="Georgia Pro" w:eastAsia="Georgia Pro" w:hAnsi="Georgia Pro" w:cs="Georgia Pro"/>
      <w:color w:val="04282F"/>
      <w:sz w:val="22"/>
      <w:lang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28C"/>
    <w:pPr>
      <w:spacing w:after="135" w:line="259" w:lineRule="auto"/>
      <w:ind w:left="-5"/>
      <w:outlineLvl w:val="0"/>
    </w:pPr>
    <w:rPr>
      <w:sz w:val="30"/>
    </w:rPr>
  </w:style>
  <w:style w:type="paragraph" w:styleId="Heading2">
    <w:name w:val="heading 2"/>
    <w:next w:val="Normal"/>
    <w:link w:val="Heading2Char"/>
    <w:uiPriority w:val="9"/>
    <w:unhideWhenUsed/>
    <w:qFormat/>
    <w:rsid w:val="007B028C"/>
    <w:pPr>
      <w:spacing w:after="80"/>
      <w:outlineLvl w:val="1"/>
    </w:pPr>
    <w:rPr>
      <w:rFonts w:ascii="Arial" w:eastAsia="Calibri" w:hAnsi="Arial" w:cs="Arial"/>
      <w:b/>
      <w:noProof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028C"/>
    <w:rPr>
      <w:rFonts w:ascii="Georgia Pro" w:eastAsia="Georgia Pro" w:hAnsi="Georgia Pro" w:cs="Georgia Pro"/>
      <w:color w:val="04282F"/>
      <w:sz w:val="30"/>
      <w:lang w:bidi="en-GB"/>
    </w:rPr>
  </w:style>
  <w:style w:type="paragraph" w:customStyle="1" w:styleId="PHFPageheading36pt">
    <w:name w:val="PHF Page heading 36pt"/>
    <w:basedOn w:val="Normal"/>
    <w:qFormat/>
    <w:rsid w:val="00A93153"/>
    <w:pPr>
      <w:spacing w:after="700" w:line="216" w:lineRule="auto"/>
      <w:ind w:left="0" w:right="641" w:firstLine="0"/>
    </w:pPr>
    <w:rPr>
      <w:rFonts w:ascii="Impact" w:eastAsia="Impact" w:hAnsi="Impact" w:cs="Impact"/>
      <w:sz w:val="72"/>
    </w:rPr>
  </w:style>
  <w:style w:type="paragraph" w:customStyle="1" w:styleId="PHFstandfirst15pt">
    <w:name w:val="PHF standfirst 15pt"/>
    <w:qFormat/>
    <w:rsid w:val="007B028C"/>
    <w:pPr>
      <w:spacing w:after="611" w:line="259" w:lineRule="auto"/>
      <w:ind w:left="-5"/>
    </w:pPr>
    <w:rPr>
      <w:rFonts w:ascii="Georgia Pro" w:eastAsia="Georgia Pro" w:hAnsi="Georgia Pro" w:cs="Georgia Pro"/>
      <w:color w:val="04282F"/>
      <w:sz w:val="30"/>
      <w:lang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7B028C"/>
    <w:rPr>
      <w:rFonts w:ascii="Arial" w:eastAsia="Calibri" w:hAnsi="Arial" w:cs="Arial"/>
      <w:b/>
      <w:noProof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C47573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PHFbulletslevel1">
    <w:name w:val="PHF bullets level 1"/>
    <w:qFormat/>
    <w:rsid w:val="00604661"/>
    <w:pPr>
      <w:numPr>
        <w:numId w:val="3"/>
      </w:numPr>
      <w:spacing w:after="120"/>
      <w:ind w:left="363" w:hanging="357"/>
    </w:pPr>
    <w:rPr>
      <w:rFonts w:ascii="Georgia Pro" w:eastAsia="Georgia Pro" w:hAnsi="Georgia Pro" w:cs="Georgia Pro"/>
      <w:color w:val="04282F"/>
      <w:sz w:val="22"/>
      <w:lang w:bidi="en-GB"/>
    </w:rPr>
  </w:style>
  <w:style w:type="paragraph" w:customStyle="1" w:styleId="PHFBulletslevel2">
    <w:name w:val="PHF Bullets level 2"/>
    <w:qFormat/>
    <w:rsid w:val="002830E0"/>
    <w:pPr>
      <w:numPr>
        <w:ilvl w:val="1"/>
        <w:numId w:val="1"/>
      </w:numPr>
      <w:ind w:left="378"/>
    </w:pPr>
    <w:rPr>
      <w:rFonts w:ascii="Georgia Pro" w:eastAsia="Georgia Pro" w:hAnsi="Georgia Pro" w:cs="Georgia Pro"/>
      <w:color w:val="04282F"/>
      <w:sz w:val="22"/>
      <w:lang w:bidi="en-GB"/>
    </w:rPr>
  </w:style>
  <w:style w:type="paragraph" w:customStyle="1" w:styleId="BasicParagraph">
    <w:name w:val="[Basic Paragraph]"/>
    <w:basedOn w:val="Normal"/>
    <w:uiPriority w:val="99"/>
    <w:rsid w:val="009E3A83"/>
    <w:pPr>
      <w:autoSpaceDE w:val="0"/>
      <w:autoSpaceDN w:val="0"/>
      <w:adjustRightInd w:val="0"/>
      <w:spacing w:after="0" w:line="288" w:lineRule="auto"/>
      <w:ind w:left="0" w:firstLine="0"/>
      <w:textAlignment w:val="center"/>
    </w:pPr>
    <w:rPr>
      <w:rFonts w:ascii="Minion Pro" w:eastAsiaTheme="minorEastAsia" w:hAnsi="Minion Pro" w:cs="Minion Pro"/>
      <w:color w:val="000000"/>
      <w:kern w:val="0"/>
      <w:sz w:val="24"/>
      <w:lang w:bidi="ar-SA"/>
    </w:rPr>
  </w:style>
  <w:style w:type="paragraph" w:customStyle="1" w:styleId="PHFPullquote18pt">
    <w:name w:val="PHF Pull quote 18pt"/>
    <w:basedOn w:val="BasicParagraph"/>
    <w:qFormat/>
    <w:rsid w:val="00C47573"/>
    <w:pPr>
      <w:tabs>
        <w:tab w:val="left" w:pos="140"/>
      </w:tabs>
      <w:suppressAutoHyphens/>
      <w:spacing w:before="400" w:after="170" w:line="300" w:lineRule="auto"/>
      <w:ind w:left="142" w:hanging="142"/>
    </w:pPr>
    <w:rPr>
      <w:rFonts w:ascii="Georgia Pro Light" w:hAnsi="Georgia Pro Light" w:cs="GeorgiaPro-Light"/>
      <w:color w:val="042830"/>
      <w:spacing w:val="-5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C47573"/>
    <w:rPr>
      <w:rFonts w:ascii="Georgia Pro" w:eastAsia="Georgia Pro" w:hAnsi="Georgia Pro" w:cs="Georgia Pro"/>
      <w:color w:val="04282F"/>
      <w:sz w:val="22"/>
      <w:lang w:bidi="en-GB"/>
    </w:rPr>
  </w:style>
  <w:style w:type="paragraph" w:styleId="Footer">
    <w:name w:val="footer"/>
    <w:basedOn w:val="Normal"/>
    <w:link w:val="FooterChar"/>
    <w:uiPriority w:val="99"/>
    <w:unhideWhenUsed/>
    <w:rsid w:val="00C47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573"/>
    <w:rPr>
      <w:rFonts w:ascii="Georgia Pro" w:eastAsia="Georgia Pro" w:hAnsi="Georgia Pro" w:cs="Georgia Pro"/>
      <w:color w:val="04282F"/>
      <w:sz w:val="22"/>
      <w:lang w:bidi="en-GB"/>
    </w:rPr>
  </w:style>
  <w:style w:type="character" w:styleId="PageNumber">
    <w:name w:val="page number"/>
    <w:basedOn w:val="DefaultParagraphFont"/>
    <w:uiPriority w:val="99"/>
    <w:semiHidden/>
    <w:unhideWhenUsed/>
    <w:rsid w:val="00C47573"/>
  </w:style>
  <w:style w:type="table" w:styleId="TableGrid">
    <w:name w:val="Table Grid"/>
    <w:basedOn w:val="TableNormal"/>
    <w:uiPriority w:val="39"/>
    <w:rsid w:val="00A9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FTableheader11pt">
    <w:name w:val="PHF Table header 11pt"/>
    <w:basedOn w:val="Normal"/>
    <w:qFormat/>
    <w:rsid w:val="00C74E90"/>
    <w:pPr>
      <w:spacing w:after="0" w:line="264" w:lineRule="auto"/>
    </w:pPr>
    <w:rPr>
      <w:rFonts w:ascii="Arial" w:hAnsi="Arial" w:cs="Arial"/>
      <w:b/>
      <w:bCs/>
      <w:color w:val="000000" w:themeColor="text1"/>
    </w:rPr>
  </w:style>
  <w:style w:type="paragraph" w:customStyle="1" w:styleId="PHFtablebody11pt">
    <w:name w:val="PHF table body 11pt"/>
    <w:basedOn w:val="Normal"/>
    <w:qFormat/>
    <w:rsid w:val="000D786F"/>
    <w:pPr>
      <w:spacing w:after="0" w:line="264" w:lineRule="auto"/>
      <w:ind w:left="0" w:firstLine="0"/>
      <w:jc w:val="right"/>
    </w:pPr>
    <w:rPr>
      <w:rFonts w:ascii="Arial" w:hAnsi="Arial" w:cs="Arial"/>
      <w:color w:val="042830"/>
      <w:szCs w:val="22"/>
    </w:rPr>
  </w:style>
  <w:style w:type="paragraph" w:customStyle="1" w:styleId="PHFaddress11pt">
    <w:name w:val="PHF address 11pt"/>
    <w:qFormat/>
    <w:rsid w:val="006A43F5"/>
    <w:pPr>
      <w:spacing w:after="170"/>
    </w:pPr>
    <w:rPr>
      <w:rFonts w:ascii="Arial" w:hAnsi="Arial" w:cs="Arial"/>
      <w:color w:val="042830"/>
      <w:kern w:val="0"/>
      <w:sz w:val="22"/>
      <w:szCs w:val="22"/>
    </w:rPr>
  </w:style>
  <w:style w:type="paragraph" w:customStyle="1" w:styleId="PHFfooter9pt">
    <w:name w:val="PHF footer 9pt"/>
    <w:qFormat/>
    <w:rsid w:val="006A43F5"/>
    <w:pPr>
      <w:spacing w:after="170"/>
    </w:pPr>
    <w:rPr>
      <w:rFonts w:ascii="Arial" w:hAnsi="Arial" w:cs="Arial"/>
      <w:color w:val="042830"/>
      <w:kern w:val="0"/>
      <w:sz w:val="18"/>
      <w:szCs w:val="18"/>
    </w:rPr>
  </w:style>
  <w:style w:type="paragraph" w:customStyle="1" w:styleId="PHFTitle50pt">
    <w:name w:val="PHF Title 50pt"/>
    <w:qFormat/>
    <w:rsid w:val="006742C5"/>
    <w:pPr>
      <w:spacing w:after="454" w:line="192" w:lineRule="auto"/>
      <w:ind w:left="567"/>
    </w:pPr>
    <w:rPr>
      <w:rFonts w:ascii="Impact" w:hAnsi="Impact" w:cs="Impact"/>
      <w:color w:val="042830"/>
      <w:kern w:val="0"/>
      <w:sz w:val="100"/>
      <w:szCs w:val="100"/>
    </w:rPr>
  </w:style>
  <w:style w:type="paragraph" w:customStyle="1" w:styleId="PHFSubtitle20pt">
    <w:name w:val="PHF Subtitle 20pt"/>
    <w:qFormat/>
    <w:rsid w:val="006742C5"/>
    <w:pPr>
      <w:ind w:left="567"/>
    </w:pPr>
    <w:rPr>
      <w:rFonts w:ascii="Georgia Pro" w:hAnsi="Georgia Pro" w:cs="GeorgiaPro-Regular"/>
      <w:color w:val="042830"/>
      <w:kern w:val="0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9641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1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0500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1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media/66cef97ca7256f1cd83a89a3/Keeping_children_safe_in_education_2024.pdf" TargetMode="External"/><Relationship Id="rId13" Type="http://schemas.openxmlformats.org/officeDocument/2006/relationships/hyperlink" Target="https://www.gov.uk/government/organisations/uk-council-for-internet-safety" TargetMode="External"/><Relationship Id="rId18" Type="http://schemas.openxmlformats.org/officeDocument/2006/relationships/hyperlink" Target="http://nspcc.org.uk/caspar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nspcc.org.uk/keeping-children-safe/online-safety/" TargetMode="External"/><Relationship Id="rId17" Type="http://schemas.openxmlformats.org/officeDocument/2006/relationships/hyperlink" Target="https://parentzone.org.u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ternetmatters.org/" TargetMode="External"/><Relationship Id="rId20" Type="http://schemas.openxmlformats.org/officeDocument/2006/relationships/hyperlink" Target="https://www.ceopeducation.co.uk/parents/Get-help/Reporting-an-inciden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arning.nspcc.org.uk/media/1601/safeguarding-policy-statement-example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spcc.org.uk/keeping-children-safe/online-safety/livestreaming-online-video-app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earning.nspcc.org.uk/research-resources/templates/example-safeguarding-policy-statement" TargetMode="External"/><Relationship Id="rId19" Type="http://schemas.openxmlformats.org/officeDocument/2006/relationships/hyperlink" Target="https://swgfl.org.uk/helplines/professionals-online-safety-helpline/?gad_source=1&amp;gclid=CjwKCAjwoJa2BhBPEiwA0l0ImKw8BErU1gcG37jQh-igN6Ilglservm5zXR17rU4TqIgjJSVtvdDyxoC74MQAvD_Bw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60groups.org.uk/" TargetMode="External"/><Relationship Id="rId14" Type="http://schemas.openxmlformats.org/officeDocument/2006/relationships/hyperlink" Target="https://saferinternet.org.uk/online-issue/livestreaming-2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d\Communications\Brand%20toolkit\Word%20templates\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PHF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FAD0EF"/>
      </a:accent1>
      <a:accent2>
        <a:srgbClr val="663E8E"/>
      </a:accent2>
      <a:accent3>
        <a:srgbClr val="F4F0E6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D7B6B-9169-4AB0-9058-6F529681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</Template>
  <TotalTime>53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Considerations</vt:lpstr>
      <vt:lpstr>    Online safety should appear within your organisation’s safeguarding policy. </vt:lpstr>
      <vt:lpstr>    Assess your policies and procedures as your digital provision grows. If online p</vt:lpstr>
      <vt:lpstr>    Include an escalation plan in your policy  (i.e. know what to do if an incident </vt:lpstr>
      <vt:lpstr>    Consider having a named individual within your organisation with responsibility </vt:lpstr>
      <vt:lpstr>    Ensure all staff understand your policies/procedures. Extend this to participant</vt:lpstr>
      <vt:lpstr>    Ensure you are GDPR compliant</vt:lpstr>
      <vt:lpstr>    Keep up to date by using the widely available free resources and materials. </vt:lpstr>
      <vt:lpstr>Resources</vt:lpstr>
      <vt:lpstr>    Policy Templates</vt:lpstr>
      <vt:lpstr>    Policy Templates </vt:lpstr>
      <vt:lpstr>    Policy, resources and updates</vt:lpstr>
      <vt:lpstr>    Live streaming</vt:lpstr>
      <vt:lpstr>    General advice</vt:lpstr>
      <vt:lpstr>    Helpline</vt:lpstr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Bayer</dc:creator>
  <cp:keywords/>
  <cp:lastModifiedBy>Helen Bayer</cp:lastModifiedBy>
  <cp:revision>3</cp:revision>
  <dcterms:created xsi:type="dcterms:W3CDTF">2024-09-03T09:53:00Z</dcterms:created>
  <dcterms:modified xsi:type="dcterms:W3CDTF">2024-09-03T10:46:00Z</dcterms:modified>
</cp:coreProperties>
</file>